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A6" w:rsidRDefault="000E4CA6" w:rsidP="000E4CA6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</w:rPr>
      </w:pPr>
      <w:r>
        <w:rPr>
          <w:noProof/>
        </w:rPr>
        <w:drawing>
          <wp:inline distT="0" distB="0" distL="0" distR="0">
            <wp:extent cx="1790700" cy="1371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A6" w:rsidRPr="000E4CA6" w:rsidRDefault="000E4CA6" w:rsidP="000E4CA6">
      <w:pPr>
        <w:spacing w:after="0" w:line="240" w:lineRule="auto"/>
        <w:rPr>
          <w:rFonts w:ascii="Calibri" w:hAnsi="Calibri"/>
          <w:sz w:val="18"/>
          <w:szCs w:val="18"/>
        </w:rPr>
      </w:pPr>
      <w:r w:rsidRPr="00683322">
        <w:rPr>
          <w:rFonts w:ascii="Calibri" w:hAnsi="Calibri"/>
          <w:sz w:val="18"/>
          <w:szCs w:val="18"/>
        </w:rPr>
        <w:t>Association Française des Acteurs de l’Education</w:t>
      </w:r>
      <w:r w:rsidRPr="00683322">
        <w:rPr>
          <w:rFonts w:ascii="Calibri" w:hAnsi="Calibri"/>
          <w:sz w:val="18"/>
          <w:szCs w:val="18"/>
        </w:rPr>
        <w:tab/>
      </w:r>
      <w:r w:rsidRPr="00683322">
        <w:rPr>
          <w:rFonts w:ascii="Calibri" w:hAnsi="Calibri"/>
          <w:sz w:val="18"/>
          <w:szCs w:val="18"/>
        </w:rPr>
        <w:tab/>
      </w:r>
      <w:r w:rsidRPr="00683322">
        <w:rPr>
          <w:rFonts w:ascii="Calibri" w:hAnsi="Calibri"/>
          <w:sz w:val="18"/>
          <w:szCs w:val="18"/>
        </w:rPr>
        <w:tab/>
        <w:t>Sections académiques de Nantes et de Renn</w:t>
      </w:r>
      <w:r>
        <w:rPr>
          <w:rFonts w:ascii="Calibri" w:hAnsi="Calibri"/>
          <w:sz w:val="18"/>
          <w:szCs w:val="18"/>
        </w:rPr>
        <w:t>es</w:t>
      </w:r>
      <w:r>
        <w:rPr>
          <w:rFonts w:ascii="Calibri" w:hAnsi="Calibri"/>
          <w:sz w:val="18"/>
          <w:szCs w:val="18"/>
        </w:rPr>
        <w:tab/>
        <w:t xml:space="preserve">                         </w:t>
      </w:r>
    </w:p>
    <w:p w:rsidR="000E4CA6" w:rsidRPr="000E4CA6" w:rsidRDefault="000E4CA6" w:rsidP="000E4C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000000"/>
          <w:sz w:val="20"/>
          <w:szCs w:val="20"/>
        </w:rPr>
      </w:pPr>
      <w:r w:rsidRPr="00683322">
        <w:rPr>
          <w:rFonts w:ascii="Calibri" w:hAnsi="Calibri"/>
          <w:b/>
          <w:color w:val="000000"/>
          <w:sz w:val="20"/>
          <w:szCs w:val="20"/>
        </w:rPr>
        <w:t>19ème RENCONTRE I</w:t>
      </w:r>
      <w:r>
        <w:rPr>
          <w:rFonts w:ascii="Calibri" w:hAnsi="Calibri"/>
          <w:b/>
          <w:color w:val="000000"/>
          <w:sz w:val="20"/>
          <w:szCs w:val="20"/>
        </w:rPr>
        <w:t>NTER-ACADEMIQUE NANTES / RENNES</w:t>
      </w:r>
    </w:p>
    <w:p w:rsidR="000E4CA6" w:rsidRPr="00683322" w:rsidRDefault="000E4CA6" w:rsidP="000E4C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808080"/>
          <w:sz w:val="20"/>
          <w:szCs w:val="20"/>
        </w:rPr>
      </w:pPr>
      <w:r w:rsidRPr="00683322">
        <w:rPr>
          <w:rFonts w:ascii="Calibri" w:hAnsi="Calibri"/>
          <w:b/>
          <w:color w:val="777777"/>
          <w:sz w:val="20"/>
          <w:szCs w:val="20"/>
        </w:rPr>
        <w:t>Mercredi </w:t>
      </w:r>
      <w:r w:rsidRPr="00683322">
        <w:rPr>
          <w:rFonts w:ascii="Calibri" w:hAnsi="Calibri"/>
          <w:b/>
          <w:color w:val="808080"/>
          <w:sz w:val="20"/>
          <w:szCs w:val="20"/>
        </w:rPr>
        <w:t>17  janvier 2018</w:t>
      </w:r>
    </w:p>
    <w:p w:rsidR="000E4CA6" w:rsidRDefault="000E4CA6" w:rsidP="000E4CA6">
      <w:pPr>
        <w:pStyle w:val="Paragraphedeliste"/>
        <w:spacing w:after="0" w:line="240" w:lineRule="auto"/>
        <w:ind w:left="0"/>
        <w:jc w:val="center"/>
        <w:rPr>
          <w:rFonts w:ascii="Calibri" w:hAnsi="Calibri" w:cs="Arial"/>
          <w:b/>
          <w:color w:val="C00000"/>
        </w:rPr>
      </w:pPr>
    </w:p>
    <w:p w:rsidR="000E4CA6" w:rsidRPr="00E812E6" w:rsidRDefault="000E4CA6" w:rsidP="000E4CA6">
      <w:pPr>
        <w:pStyle w:val="Paragraphedeliste"/>
        <w:spacing w:after="0" w:line="240" w:lineRule="auto"/>
        <w:ind w:left="0"/>
        <w:jc w:val="center"/>
        <w:rPr>
          <w:rFonts w:ascii="Calibri" w:hAnsi="Calibri" w:cs="Arial"/>
          <w:b/>
          <w:color w:val="C00000"/>
        </w:rPr>
      </w:pPr>
      <w:r w:rsidRPr="00E812E6">
        <w:rPr>
          <w:rFonts w:ascii="Calibri" w:hAnsi="Calibri" w:cs="Arial"/>
          <w:b/>
          <w:color w:val="C00000"/>
        </w:rPr>
        <w:t xml:space="preserve"> </w:t>
      </w:r>
      <w:r w:rsidRPr="00E812E6">
        <w:rPr>
          <w:rFonts w:ascii="Calibri" w:hAnsi="Calibri" w:cs="Arial"/>
          <w:b/>
          <w:color w:val="C00000"/>
        </w:rPr>
        <w:t>« La réussite des élèves, à qui  en revient le mérite ?</w:t>
      </w:r>
      <w:r w:rsidRPr="00E812E6">
        <w:rPr>
          <w:rFonts w:ascii="Calibri" w:hAnsi="Calibri"/>
          <w:b/>
          <w:color w:val="C00000"/>
        </w:rPr>
        <w:t>»</w:t>
      </w:r>
    </w:p>
    <w:p w:rsidR="000E4CA6" w:rsidRPr="00E812E6" w:rsidRDefault="000E4CA6" w:rsidP="000E4CA6">
      <w:pPr>
        <w:spacing w:after="0" w:line="240" w:lineRule="auto"/>
        <w:jc w:val="center"/>
        <w:rPr>
          <w:rFonts w:ascii="Calibri" w:hAnsi="Calibri"/>
          <w:b/>
          <w:color w:val="C00000"/>
        </w:rPr>
      </w:pPr>
    </w:p>
    <w:p w:rsidR="000E4CA6" w:rsidRDefault="000E4CA6" w:rsidP="001579F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1579F8" w:rsidRPr="000E4CA6" w:rsidRDefault="001579F8" w:rsidP="000E4CA6">
      <w:pPr>
        <w:jc w:val="center"/>
        <w:rPr>
          <w:rFonts w:ascii="Bookman Old Style" w:hAnsi="Bookman Old Style"/>
          <w:b/>
          <w:sz w:val="40"/>
          <w:szCs w:val="40"/>
        </w:rPr>
      </w:pPr>
      <w:r w:rsidRPr="001579F8">
        <w:rPr>
          <w:rFonts w:ascii="Bookman Old Style" w:hAnsi="Bookman Old Style"/>
          <w:b/>
          <w:sz w:val="40"/>
          <w:szCs w:val="40"/>
        </w:rPr>
        <w:t xml:space="preserve">Atelier n°1 : </w:t>
      </w:r>
      <w:r>
        <w:rPr>
          <w:rFonts w:ascii="Bookman Old Style" w:hAnsi="Bookman Old Style"/>
          <w:b/>
          <w:sz w:val="40"/>
          <w:szCs w:val="40"/>
        </w:rPr>
        <w:t>A</w:t>
      </w:r>
      <w:r w:rsidRPr="001579F8">
        <w:rPr>
          <w:rFonts w:ascii="Bookman Old Style" w:hAnsi="Bookman Old Style"/>
          <w:b/>
          <w:sz w:val="40"/>
          <w:szCs w:val="40"/>
        </w:rPr>
        <w:t>illeurs, c’est quoi réussir ?</w:t>
      </w:r>
    </w:p>
    <w:p w:rsidR="001579F8" w:rsidRDefault="001579F8" w:rsidP="000E4CA6">
      <w:pPr>
        <w:jc w:val="both"/>
      </w:pPr>
      <w:r>
        <w:t>Selon les pays la perception de la réussite peut être différente. Chaque pays a donc développé son propre modèle</w:t>
      </w:r>
      <w:r w:rsidR="00F77462">
        <w:t xml:space="preserve"> scolaire</w:t>
      </w:r>
      <w:r>
        <w:t>.</w:t>
      </w:r>
    </w:p>
    <w:p w:rsidR="001579F8" w:rsidRPr="001579F8" w:rsidRDefault="001579F8">
      <w:pPr>
        <w:rPr>
          <w:b/>
        </w:rPr>
      </w:pPr>
      <w:r w:rsidRPr="001579F8">
        <w:rPr>
          <w:b/>
        </w:rPr>
        <w:t>Trois constats :</w:t>
      </w:r>
    </w:p>
    <w:p w:rsidR="009D1E0E" w:rsidRDefault="00C76E66" w:rsidP="00632E68">
      <w:pPr>
        <w:pStyle w:val="Paragraphedeliste"/>
        <w:numPr>
          <w:ilvl w:val="0"/>
          <w:numId w:val="6"/>
        </w:numPr>
        <w:jc w:val="both"/>
      </w:pPr>
      <w:r>
        <w:t>L</w:t>
      </w:r>
      <w:r w:rsidR="00E33B96">
        <w:t>a réussite à la français</w:t>
      </w:r>
      <w:r w:rsidR="00C01AB7">
        <w:t>e</w:t>
      </w:r>
      <w:r w:rsidR="00E33B96">
        <w:t xml:space="preserve"> est </w:t>
      </w:r>
      <w:r w:rsidR="00C566C0">
        <w:t xml:space="preserve">d’abord </w:t>
      </w:r>
      <w:r w:rsidR="00E33B96">
        <w:t>une réussite sociale</w:t>
      </w:r>
      <w:r w:rsidR="00C566C0">
        <w:t xml:space="preserve"> avant d’être</w:t>
      </w:r>
      <w:r w:rsidR="00F77462">
        <w:t xml:space="preserve"> une réussite personnelle. L</w:t>
      </w:r>
      <w:r w:rsidR="00E33B96">
        <w:t xml:space="preserve">a tête de l’élève doit être bien pleine </w:t>
      </w:r>
      <w:r w:rsidR="00C566C0">
        <w:t xml:space="preserve">plutôt que </w:t>
      </w:r>
      <w:r w:rsidR="00E33B96">
        <w:t xml:space="preserve"> bien faite. </w:t>
      </w:r>
      <w:r w:rsidR="00C566C0">
        <w:t>Ainsi, l</w:t>
      </w:r>
      <w:r w:rsidR="00E33B96">
        <w:t>’accent est  mis sur les savoirs plu</w:t>
      </w:r>
      <w:r w:rsidR="00F77462">
        <w:t>s</w:t>
      </w:r>
      <w:r w:rsidR="00E33B96">
        <w:t xml:space="preserve"> que sur les savoir-être, les connaissances pass</w:t>
      </w:r>
      <w:r w:rsidR="00F77462">
        <w:t>e</w:t>
      </w:r>
      <w:r w:rsidR="00E33B96">
        <w:t>nt avant les compétences</w:t>
      </w:r>
      <w:r w:rsidR="00C01AB7">
        <w:t>.</w:t>
      </w:r>
    </w:p>
    <w:p w:rsidR="009D1E0E" w:rsidRDefault="00F77462" w:rsidP="00632E68">
      <w:pPr>
        <w:pStyle w:val="Paragraphedeliste"/>
        <w:numPr>
          <w:ilvl w:val="0"/>
          <w:numId w:val="6"/>
        </w:numPr>
        <w:jc w:val="both"/>
      </w:pPr>
      <w:r>
        <w:t xml:space="preserve">Notre </w:t>
      </w:r>
      <w:r w:rsidR="00C01AB7">
        <w:t xml:space="preserve">système scolaire survalorise </w:t>
      </w:r>
      <w:r>
        <w:t xml:space="preserve">le </w:t>
      </w:r>
      <w:r w:rsidR="00C01AB7">
        <w:t>diplôme</w:t>
      </w:r>
      <w:r>
        <w:t>. Ce constat est résumé dans la maxime</w:t>
      </w:r>
      <w:r w:rsidR="00C01AB7">
        <w:t xml:space="preserve"> « passe ton bac d’abord ». </w:t>
      </w:r>
      <w:r w:rsidR="00C566C0">
        <w:t>Pour passer et obtenir le « bon » diplôme,</w:t>
      </w:r>
      <w:r w:rsidR="00C01AB7">
        <w:t xml:space="preserve"> l’orientation est </w:t>
      </w:r>
      <w:r w:rsidR="00116EEC">
        <w:t xml:space="preserve">parfois </w:t>
      </w:r>
      <w:r w:rsidR="00C01AB7">
        <w:t xml:space="preserve">subie et non choisie. La quête de sens et de liberté est limitée par </w:t>
      </w:r>
      <w:r>
        <w:t>un</w:t>
      </w:r>
      <w:r w:rsidR="00C01AB7">
        <w:t xml:space="preserve"> système qui classe les élèves mais également par les parents d’élèves et leur représentation des filières. </w:t>
      </w:r>
      <w:r>
        <w:t xml:space="preserve">L’école française est </w:t>
      </w:r>
      <w:r w:rsidR="00C566C0">
        <w:t xml:space="preserve">donc </w:t>
      </w:r>
      <w:r>
        <w:t xml:space="preserve">une école </w:t>
      </w:r>
      <w:r w:rsidR="00C566C0">
        <w:t xml:space="preserve">qui trie et qui </w:t>
      </w:r>
      <w:r>
        <w:t xml:space="preserve">est </w:t>
      </w:r>
      <w:r w:rsidR="00C566C0">
        <w:t xml:space="preserve">avant tout </w:t>
      </w:r>
      <w:r>
        <w:t xml:space="preserve">faite pour les bons élèves. </w:t>
      </w:r>
    </w:p>
    <w:p w:rsidR="001579F8" w:rsidRDefault="00C01AB7" w:rsidP="000E4CA6">
      <w:pPr>
        <w:pStyle w:val="Paragraphedeliste"/>
        <w:numPr>
          <w:ilvl w:val="0"/>
          <w:numId w:val="6"/>
        </w:numPr>
        <w:jc w:val="both"/>
      </w:pPr>
      <w:r>
        <w:t xml:space="preserve">On constate </w:t>
      </w:r>
      <w:r w:rsidR="00F77462">
        <w:t xml:space="preserve">cependant </w:t>
      </w:r>
      <w:r>
        <w:t>une évolution de fond vers l’acquisition de compétences comme en atteste le socle commun, la mise en place de parcours (parcours citoyen, parcours santé, parcours d’éducation artistique et culturelle, …).</w:t>
      </w:r>
      <w:r w:rsidR="00F77462">
        <w:t xml:space="preserve"> Dans le même sens, la</w:t>
      </w:r>
      <w:r>
        <w:t xml:space="preserve"> dimension transdisciplinaire est de plus en plus valorisée (TPE, EPI, …). Le projet scolaire </w:t>
      </w:r>
      <w:r w:rsidR="00F77462">
        <w:t xml:space="preserve">s’appuie de plus en plus sur les différentes dimensions de l’élève, le projet scolaire tend ainsi à </w:t>
      </w:r>
      <w:r w:rsidR="00C566C0">
        <w:t xml:space="preserve">évoluer vers un </w:t>
      </w:r>
      <w:r w:rsidR="00F77462">
        <w:t xml:space="preserve"> projet éducatif. </w:t>
      </w:r>
    </w:p>
    <w:p w:rsidR="000E4CA6" w:rsidRDefault="000E4CA6" w:rsidP="000E4CA6">
      <w:pPr>
        <w:pStyle w:val="Paragraphedeliste"/>
        <w:ind w:left="1440"/>
        <w:jc w:val="both"/>
      </w:pPr>
      <w:bookmarkStart w:id="0" w:name="_GoBack"/>
      <w:bookmarkEnd w:id="0"/>
    </w:p>
    <w:p w:rsidR="001579F8" w:rsidRPr="001579F8" w:rsidRDefault="001579F8">
      <w:pPr>
        <w:rPr>
          <w:b/>
        </w:rPr>
      </w:pPr>
      <w:r w:rsidRPr="001579F8">
        <w:rPr>
          <w:b/>
        </w:rPr>
        <w:t>Trois questions :</w:t>
      </w:r>
    </w:p>
    <w:p w:rsidR="001579F8" w:rsidRDefault="00F77462" w:rsidP="00632E68">
      <w:pPr>
        <w:pStyle w:val="Paragraphedeliste"/>
        <w:numPr>
          <w:ilvl w:val="0"/>
          <w:numId w:val="9"/>
        </w:numPr>
        <w:ind w:left="1418" w:hanging="284"/>
        <w:jc w:val="both"/>
      </w:pPr>
      <w:r>
        <w:t xml:space="preserve">Peut-on, doit-on s’inspirer des expériences étrangères ? </w:t>
      </w:r>
      <w:r w:rsidR="00B52CE4">
        <w:t xml:space="preserve"> </w:t>
      </w:r>
      <w:r>
        <w:t xml:space="preserve">Si oui, sont-elles adaptables ? </w:t>
      </w:r>
      <w:r w:rsidR="00B52CE4">
        <w:t xml:space="preserve">Dans le système britannique, </w:t>
      </w:r>
      <w:r w:rsidR="00116EEC">
        <w:t>la réussite ne repose pas uniquement sur l</w:t>
      </w:r>
      <w:r w:rsidR="00B52CE4">
        <w:t>es résultats scolaires. Les compétences artistiques</w:t>
      </w:r>
      <w:r w:rsidR="00116EEC">
        <w:t>,</w:t>
      </w:r>
      <w:r w:rsidR="00B52CE4">
        <w:t xml:space="preserve"> sportives</w:t>
      </w:r>
      <w:r w:rsidR="00116EEC">
        <w:t>,</w:t>
      </w:r>
      <w:r w:rsidR="00B52CE4">
        <w:t xml:space="preserve"> de leadership, d’engagement au service de la collectivité</w:t>
      </w:r>
      <w:r w:rsidR="00C50104">
        <w:t>, …</w:t>
      </w:r>
      <w:r w:rsidR="00B52CE4">
        <w:t xml:space="preserve"> sont largement valorisé</w:t>
      </w:r>
      <w:r w:rsidR="00C50104">
        <w:t>e</w:t>
      </w:r>
      <w:r w:rsidR="00B52CE4">
        <w:t xml:space="preserve">s. </w:t>
      </w:r>
      <w:r w:rsidR="00116EEC">
        <w:t>Le</w:t>
      </w:r>
      <w:r w:rsidR="00B52CE4">
        <w:t xml:space="preserve"> chef d’établissement</w:t>
      </w:r>
      <w:r w:rsidR="00116EEC">
        <w:t>, véritable manager,</w:t>
      </w:r>
      <w:r w:rsidR="00B52CE4">
        <w:t xml:space="preserve"> dispose d’une véritable autonomie</w:t>
      </w:r>
      <w:r w:rsidR="00116EEC">
        <w:t>. Il</w:t>
      </w:r>
      <w:r w:rsidR="00B52CE4">
        <w:t xml:space="preserve"> est </w:t>
      </w:r>
      <w:r w:rsidR="00C566C0">
        <w:t xml:space="preserve">considéré comme </w:t>
      </w:r>
      <w:r w:rsidR="00B52CE4">
        <w:t>un chef d’entreprise</w:t>
      </w:r>
      <w:r w:rsidR="00C566C0">
        <w:t xml:space="preserve"> </w:t>
      </w:r>
      <w:r w:rsidR="00B52CE4">
        <w:t xml:space="preserve">qui </w:t>
      </w:r>
      <w:r w:rsidR="00116EEC">
        <w:t xml:space="preserve">peut </w:t>
      </w:r>
      <w:r w:rsidR="00B52CE4">
        <w:t>défini</w:t>
      </w:r>
      <w:r w:rsidR="00116EEC">
        <w:t>r</w:t>
      </w:r>
      <w:r w:rsidR="00B52CE4">
        <w:t xml:space="preserve"> en partie son organisation</w:t>
      </w:r>
      <w:r w:rsidR="00C566C0">
        <w:t xml:space="preserve">, </w:t>
      </w:r>
      <w:r w:rsidR="00C566C0">
        <w:lastRenderedPageBreak/>
        <w:t>parfois même</w:t>
      </w:r>
      <w:r w:rsidR="00B52CE4">
        <w:t xml:space="preserve"> ses modalités d’examen. </w:t>
      </w:r>
      <w:r w:rsidR="00C566C0">
        <w:t xml:space="preserve">Dans le même sens,  </w:t>
      </w:r>
      <w:r w:rsidR="00116EEC">
        <w:t xml:space="preserve">le lycée britannique </w:t>
      </w:r>
      <w:r>
        <w:t>est divisé en  «maison</w:t>
      </w:r>
      <w:r w:rsidR="00C50104">
        <w:t xml:space="preserve">s» (se souvenir </w:t>
      </w:r>
      <w:proofErr w:type="gramStart"/>
      <w:r w:rsidR="00C50104">
        <w:t>de Harry</w:t>
      </w:r>
      <w:proofErr w:type="gramEnd"/>
      <w:r w:rsidR="00C50104">
        <w:t xml:space="preserve"> Potter) </w:t>
      </w:r>
      <w:r w:rsidR="00C566C0">
        <w:t xml:space="preserve">afin de </w:t>
      </w:r>
      <w:r w:rsidR="00C50104">
        <w:t>développer la solidarité</w:t>
      </w:r>
      <w:r w:rsidR="00BA4428">
        <w:t>.</w:t>
      </w:r>
      <w:r w:rsidR="00116EEC">
        <w:t xml:space="preserve"> </w:t>
      </w:r>
      <w:r w:rsidR="00BA4428">
        <w:t xml:space="preserve">L’élève est ainsi encouragé à s’engager dans la réussite de l’équipe, de la communauté à laquelle il appartient. C’est le groupe qui réussit et non un seul individu. </w:t>
      </w:r>
      <w:r w:rsidR="00116EEC">
        <w:t xml:space="preserve"> Une telle </w:t>
      </w:r>
      <w:r w:rsidR="00C50104">
        <w:t xml:space="preserve">révolution culturelle serait-elle envisageable en France ? </w:t>
      </w:r>
    </w:p>
    <w:p w:rsidR="001579F8" w:rsidRDefault="00B52CE4" w:rsidP="00632E68">
      <w:pPr>
        <w:pStyle w:val="Paragraphedeliste"/>
        <w:numPr>
          <w:ilvl w:val="0"/>
          <w:numId w:val="9"/>
        </w:numPr>
        <w:ind w:left="1418" w:hanging="284"/>
        <w:jc w:val="both"/>
      </w:pPr>
      <w:r>
        <w:t xml:space="preserve">Comment un enseignant français peut-il </w:t>
      </w:r>
      <w:r w:rsidR="00C50104">
        <w:t xml:space="preserve">apprécier </w:t>
      </w:r>
      <w:r>
        <w:t xml:space="preserve">des compétences qui s’acquièrent </w:t>
      </w:r>
      <w:r w:rsidR="00C50104">
        <w:t xml:space="preserve">pour </w:t>
      </w:r>
      <w:r>
        <w:t xml:space="preserve">partie en dehors de l’établissement (formation informelle) ? </w:t>
      </w:r>
      <w:r w:rsidR="00C50104">
        <w:t xml:space="preserve">Concrètement, comment valoriser des qualités de leadership ou d’engagement au service de la collectivité (ex : </w:t>
      </w:r>
      <w:r>
        <w:t>élève pompier volontaire</w:t>
      </w:r>
      <w:r w:rsidR="00C50104">
        <w:t>)</w:t>
      </w:r>
      <w:r>
        <w:t xml:space="preserve"> ? comment </w:t>
      </w:r>
      <w:r w:rsidR="00C50104">
        <w:t xml:space="preserve">plus largement </w:t>
      </w:r>
      <w:r>
        <w:t>valoriser l’engagement citoyen ?</w:t>
      </w:r>
    </w:p>
    <w:p w:rsidR="001579F8" w:rsidRDefault="00B52CE4" w:rsidP="00632E68">
      <w:pPr>
        <w:pStyle w:val="Paragraphedeliste"/>
        <w:numPr>
          <w:ilvl w:val="0"/>
          <w:numId w:val="9"/>
        </w:numPr>
        <w:ind w:left="1418" w:hanging="284"/>
        <w:jc w:val="both"/>
      </w:pPr>
      <w:r>
        <w:t xml:space="preserve">L’année de césure, qui permettrait de construire de nouvelles compétences doit-elle être </w:t>
      </w:r>
      <w:r w:rsidR="00116EEC">
        <w:t>développée</w:t>
      </w:r>
      <w:r>
        <w:t xml:space="preserve"> ? Comment faire pour que cette </w:t>
      </w:r>
      <w:r w:rsidR="00116EEC">
        <w:t>césure</w:t>
      </w:r>
      <w:r w:rsidR="00C50104">
        <w:t>, courante chez certains de nos voisins,</w:t>
      </w:r>
      <w:r>
        <w:t xml:space="preserve"> devienne un véritable atout lors de la réintégration dans le système et non un frein ? Comment accompagner les lycéens et les étudiants des milieux défavorisés ?</w:t>
      </w:r>
    </w:p>
    <w:p w:rsidR="00C566C0" w:rsidRDefault="00C566C0" w:rsidP="00C566C0">
      <w:pPr>
        <w:jc w:val="both"/>
      </w:pPr>
    </w:p>
    <w:p w:rsidR="00632E68" w:rsidRDefault="00632E68" w:rsidP="00632E68">
      <w:pPr>
        <w:pStyle w:val="Paragraphedeliste"/>
        <w:ind w:left="1418"/>
        <w:jc w:val="both"/>
      </w:pPr>
    </w:p>
    <w:p w:rsidR="001579F8" w:rsidRDefault="001579F8" w:rsidP="00632E68">
      <w:pPr>
        <w:pStyle w:val="Paragraphedeliste"/>
        <w:ind w:left="0"/>
        <w:jc w:val="both"/>
        <w:rPr>
          <w:b/>
        </w:rPr>
      </w:pPr>
      <w:r w:rsidRPr="00632E68">
        <w:rPr>
          <w:b/>
        </w:rPr>
        <w:t>Trois propositions :</w:t>
      </w:r>
    </w:p>
    <w:p w:rsidR="00C566C0" w:rsidRDefault="00C566C0" w:rsidP="00632E68">
      <w:pPr>
        <w:pStyle w:val="Paragraphedeliste"/>
        <w:ind w:left="0"/>
        <w:jc w:val="both"/>
      </w:pPr>
    </w:p>
    <w:p w:rsidR="00632E68" w:rsidRDefault="00C50104" w:rsidP="00632E68">
      <w:pPr>
        <w:pStyle w:val="Paragraphedeliste"/>
        <w:numPr>
          <w:ilvl w:val="0"/>
          <w:numId w:val="11"/>
        </w:numPr>
        <w:ind w:left="1418" w:hanging="425"/>
        <w:jc w:val="both"/>
      </w:pPr>
      <w:r>
        <w:t>D</w:t>
      </w:r>
      <w:r w:rsidR="002954D6">
        <w:t>onner une plus grande autonomie aux établissements</w:t>
      </w:r>
      <w:r>
        <w:t xml:space="preserve"> dans leur organisation et leurs objectifs. En limitant la centralisation et la standardisation, la créativité des acteurs doit être </w:t>
      </w:r>
      <w:r w:rsidR="00423043">
        <w:t xml:space="preserve">développée. </w:t>
      </w:r>
      <w:r>
        <w:t>Le projet d’établissement doit être un véritable outil dans ce sens.</w:t>
      </w:r>
    </w:p>
    <w:p w:rsidR="00632E68" w:rsidRDefault="00423043" w:rsidP="00632E68">
      <w:pPr>
        <w:pStyle w:val="Paragraphedeliste"/>
        <w:numPr>
          <w:ilvl w:val="0"/>
          <w:numId w:val="11"/>
        </w:numPr>
        <w:ind w:left="1418" w:hanging="425"/>
        <w:jc w:val="both"/>
      </w:pPr>
      <w:r>
        <w:t>B</w:t>
      </w:r>
      <w:r w:rsidR="002954D6">
        <w:t xml:space="preserve">âtir un projet scolaire qui devienne un véritable projet éducatif et un projet de société valorisant toutes les compétences, ce projet </w:t>
      </w:r>
      <w:r w:rsidR="00C566C0">
        <w:t xml:space="preserve">prenant appui </w:t>
      </w:r>
      <w:r w:rsidR="002954D6">
        <w:t xml:space="preserve">sur un fond d’esprit éthique. </w:t>
      </w:r>
      <w:r w:rsidR="00BA4428">
        <w:t>Chaque élève pourra ainsi construire son propre parcours.</w:t>
      </w:r>
    </w:p>
    <w:p w:rsidR="001579F8" w:rsidRPr="001579F8" w:rsidRDefault="002954D6" w:rsidP="00632E68">
      <w:pPr>
        <w:pStyle w:val="Paragraphedeliste"/>
        <w:numPr>
          <w:ilvl w:val="0"/>
          <w:numId w:val="11"/>
        </w:numPr>
        <w:ind w:left="1418" w:hanging="425"/>
        <w:jc w:val="both"/>
      </w:pPr>
      <w:r>
        <w:t>Accorder plus de confiance aux acteurs</w:t>
      </w:r>
      <w:r w:rsidR="00423043">
        <w:t xml:space="preserve">. </w:t>
      </w:r>
      <w:r w:rsidR="00C566C0">
        <w:t xml:space="preserve">En développant l’autonomie et la souplesse, les enseignants répondraient mieux aux besoins locaux. Les élèves ne devraient plus obligatoirement atteindre </w:t>
      </w:r>
      <w:r w:rsidR="00423043">
        <w:t xml:space="preserve">l’excellence telle que la société la définit mais plutôt </w:t>
      </w:r>
      <w:r w:rsidR="00C566C0">
        <w:t xml:space="preserve">leur propre niveau d’excellence. </w:t>
      </w:r>
      <w:r w:rsidR="008A5D15">
        <w:t>L</w:t>
      </w:r>
      <w:r w:rsidR="00423043">
        <w:t xml:space="preserve">a réforme du bac s’oriente </w:t>
      </w:r>
      <w:r w:rsidR="008A5D15">
        <w:t xml:space="preserve">ainsi, </w:t>
      </w:r>
      <w:r w:rsidR="00423043">
        <w:t>vers une individualisation des parcours.</w:t>
      </w:r>
    </w:p>
    <w:sectPr w:rsidR="001579F8" w:rsidRPr="001579F8" w:rsidSect="000E4CA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2D5"/>
    <w:multiLevelType w:val="hybridMultilevel"/>
    <w:tmpl w:val="B7FE308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93BF6"/>
    <w:multiLevelType w:val="hybridMultilevel"/>
    <w:tmpl w:val="208616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A3FFD"/>
    <w:multiLevelType w:val="hybridMultilevel"/>
    <w:tmpl w:val="5D22760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F92024"/>
    <w:multiLevelType w:val="hybridMultilevel"/>
    <w:tmpl w:val="2EF288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E02B0"/>
    <w:multiLevelType w:val="hybridMultilevel"/>
    <w:tmpl w:val="7FA0A3BA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61D412D"/>
    <w:multiLevelType w:val="hybridMultilevel"/>
    <w:tmpl w:val="AB30FB7E"/>
    <w:lvl w:ilvl="0" w:tplc="213A3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16F74"/>
    <w:multiLevelType w:val="hybridMultilevel"/>
    <w:tmpl w:val="E3804D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C5B7F"/>
    <w:multiLevelType w:val="hybridMultilevel"/>
    <w:tmpl w:val="C7ACA8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D6016"/>
    <w:multiLevelType w:val="hybridMultilevel"/>
    <w:tmpl w:val="0C94CB92"/>
    <w:lvl w:ilvl="0" w:tplc="04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86C35E9"/>
    <w:multiLevelType w:val="hybridMultilevel"/>
    <w:tmpl w:val="9AFC3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F8E751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B2AAB"/>
    <w:multiLevelType w:val="hybridMultilevel"/>
    <w:tmpl w:val="23C6E138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009487E-B2BC-4B4D-BF30-68456607D9A8}"/>
    <w:docVar w:name="dgnword-eventsink" w:val="115582544"/>
  </w:docVars>
  <w:rsids>
    <w:rsidRoot w:val="001579F8"/>
    <w:rsid w:val="000E4CA6"/>
    <w:rsid w:val="00116EEC"/>
    <w:rsid w:val="00117E4F"/>
    <w:rsid w:val="001579F8"/>
    <w:rsid w:val="001B6656"/>
    <w:rsid w:val="002954D6"/>
    <w:rsid w:val="00423043"/>
    <w:rsid w:val="00425E9A"/>
    <w:rsid w:val="00457B31"/>
    <w:rsid w:val="004E4A69"/>
    <w:rsid w:val="00632E68"/>
    <w:rsid w:val="008A5D15"/>
    <w:rsid w:val="009D1E0E"/>
    <w:rsid w:val="009D54C6"/>
    <w:rsid w:val="00A97CA9"/>
    <w:rsid w:val="00B52CE4"/>
    <w:rsid w:val="00BA4428"/>
    <w:rsid w:val="00C01AB7"/>
    <w:rsid w:val="00C50104"/>
    <w:rsid w:val="00C566C0"/>
    <w:rsid w:val="00C76E66"/>
    <w:rsid w:val="00E33B96"/>
    <w:rsid w:val="00ED5381"/>
    <w:rsid w:val="00F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E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E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Admin</cp:lastModifiedBy>
  <cp:revision>2</cp:revision>
  <cp:lastPrinted>2018-01-26T12:33:00Z</cp:lastPrinted>
  <dcterms:created xsi:type="dcterms:W3CDTF">2018-02-28T14:55:00Z</dcterms:created>
  <dcterms:modified xsi:type="dcterms:W3CDTF">2018-02-28T14:55:00Z</dcterms:modified>
</cp:coreProperties>
</file>